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46" w:rsidRPr="00A35446" w:rsidRDefault="00F302EA" w:rsidP="00241C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844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844"/>
          <w:sz w:val="33"/>
          <w:szCs w:val="33"/>
          <w:lang w:eastAsia="ru-RU"/>
        </w:rPr>
        <w:t>Политика</w:t>
      </w:r>
      <w:bookmarkStart w:id="0" w:name="_GoBack"/>
      <w:bookmarkEnd w:id="0"/>
      <w:r w:rsidR="00A35446" w:rsidRPr="00A35446">
        <w:rPr>
          <w:rFonts w:ascii="Arial" w:eastAsia="Times New Roman" w:hAnsi="Arial" w:cs="Arial"/>
          <w:b/>
          <w:bCs/>
          <w:color w:val="333844"/>
          <w:sz w:val="33"/>
          <w:szCs w:val="33"/>
          <w:lang w:eastAsia="ru-RU"/>
        </w:rPr>
        <w:t xml:space="preserve"> об обработке персональных данных</w:t>
      </w:r>
    </w:p>
    <w:p w:rsidR="00A35446" w:rsidRPr="00A35446" w:rsidRDefault="00A35446" w:rsidP="00241C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35446">
        <w:rPr>
          <w:rFonts w:ascii="Arial" w:eastAsia="Times New Roman" w:hAnsi="Arial" w:cs="Arial"/>
          <w:b/>
          <w:bCs/>
          <w:noProof/>
          <w:color w:val="000000"/>
          <w:sz w:val="33"/>
          <w:szCs w:val="33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https://privacy-check.ru/img/close.d4a29ac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8981B9" id="Прямоугольник 2" o:spid="_x0000_s1026" alt="https://privacy-check.ru/img/close.d4a29ac1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CBDZ+n/wIAAAAGAAAOAAAAAAAAAAAAAAAAAC4CAABkcnMvZTJvRG9jLnhtbFBLAQItABQABgAI&#10;AAAAIQACnVV4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Политика конфиденциальности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ОБЩЕСТВО С ОГРАНИЧЕННОЙ ОТВЕТСТВЕННОСТЬЮ "ТВОЯ ШИНА" (далее – администрация сайта tyre4u.ru, Оператор, мы, наш, наши, нас, нам), адрес 150064, Ярославская </w:t>
      </w:r>
      <w:proofErr w:type="spellStart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spellEnd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 Ярославль, </w:t>
      </w:r>
      <w:proofErr w:type="spellStart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</w:t>
      </w:r>
      <w:proofErr w:type="spellEnd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Промышленная, д 2К, </w:t>
      </w:r>
      <w:proofErr w:type="spellStart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</w:t>
      </w:r>
      <w:proofErr w:type="spellEnd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13, придаёт большое значение защите Вашей частной жизни и безопасности Ваших персональных данных.</w:t>
      </w:r>
    </w:p>
    <w:p w:rsidR="00241C73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Политика предназначена для информирования Вас о наших действиях по сбору, обработке и защите Ваших персональных данных для достижения нами заявленных целей обработки персональных данных на сайте tyre4u.ru.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соблюдаем требования российского законодательства в области персональных данных. При обработке персональных данных мы придерживаемся принципов, изложенных в ст. 5 Федерального закона от 27.07.2006 г №152-ФЗ «О персональных данных» (далее – 152-ФЗ).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Вас внимательно изучить Политику конфиденциальности (далее - Политика), чтобы понимать для достижения каких целей мы осуществляем обработку Ваших персональных данных, а также как Вы можете реализовать права, в отношении своих персональных данных, обрабатываемых нами.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Если у Вас есть вопросы, связанные с Политикой, в </w:t>
      </w:r>
      <w:proofErr w:type="spellStart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предложения по улучшению ее понимания и навигации или есть вопросы по обработке нами Ваших персональных данных и их защите, вы можете направить нам обращение по одному из способов, указанных в разделе «Контакты» .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Термины</w:t>
      </w:r>
    </w:p>
    <w:p w:rsidR="00241C73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Персональные данные – любая информация, относящаяся к прямо или косвенно </w:t>
      </w:r>
      <w:proofErr w:type="gramStart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определенному</w:t>
      </w:r>
      <w:proofErr w:type="gramEnd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определяемому физическому лицу (субъекту персональных данных);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A35446" w:rsidRPr="00A35446" w:rsidRDefault="00A35446" w:rsidP="00241C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</w:t>
      </w:r>
    </w:p>
    <w:p w:rsidR="00A35446" w:rsidRPr="00A35446" w:rsidRDefault="00A35446" w:rsidP="00241C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запись</w:t>
      </w:r>
    </w:p>
    <w:p w:rsidR="00A35446" w:rsidRPr="00A35446" w:rsidRDefault="00A35446" w:rsidP="00241C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систематизацию</w:t>
      </w:r>
    </w:p>
    <w:p w:rsidR="00A35446" w:rsidRPr="00A35446" w:rsidRDefault="00A35446" w:rsidP="00241C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накопление</w:t>
      </w:r>
    </w:p>
    <w:p w:rsidR="00A35446" w:rsidRPr="00A35446" w:rsidRDefault="00A35446" w:rsidP="00241C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хранение</w:t>
      </w:r>
    </w:p>
    <w:p w:rsidR="00A35446" w:rsidRPr="00A35446" w:rsidRDefault="00A35446" w:rsidP="00241C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уточнение (обновление, изменение)</w:t>
      </w:r>
    </w:p>
    <w:p w:rsidR="00A35446" w:rsidRPr="00A35446" w:rsidRDefault="00A35446" w:rsidP="00241C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извлечение</w:t>
      </w:r>
    </w:p>
    <w:p w:rsidR="00A35446" w:rsidRPr="00A35446" w:rsidRDefault="00A35446" w:rsidP="00241C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</w:t>
      </w:r>
    </w:p>
    <w:p w:rsidR="00A35446" w:rsidRPr="00A35446" w:rsidRDefault="00A35446" w:rsidP="00241C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передачу (распространение, предоставление, доступ)</w:t>
      </w:r>
    </w:p>
    <w:p w:rsidR="00A35446" w:rsidRPr="00A35446" w:rsidRDefault="00A35446" w:rsidP="00241C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обезличивание</w:t>
      </w:r>
    </w:p>
    <w:p w:rsidR="00A35446" w:rsidRPr="00A35446" w:rsidRDefault="00A35446" w:rsidP="00241C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блокирование</w:t>
      </w:r>
    </w:p>
    <w:p w:rsidR="00A35446" w:rsidRPr="00A35446" w:rsidRDefault="00A35446" w:rsidP="00241C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удаление</w:t>
      </w:r>
    </w:p>
    <w:p w:rsidR="00A35446" w:rsidRPr="00A35446" w:rsidRDefault="00A35446" w:rsidP="00241C7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уничтожение</w:t>
      </w:r>
    </w:p>
    <w:p w:rsidR="00241C73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241C73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241C73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241C73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41C73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41C73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41C73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Сфера применения</w:t>
      </w:r>
    </w:p>
    <w:p w:rsidR="00241C73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Политика предназначена для информирования Вас о наших действиях по сбору, обработке и защите Ваших персональных данных для достижения нами заявленных целей обработки персональных данных на сайте tyre4u.ru.</w:t>
      </w:r>
    </w:p>
    <w:p w:rsidR="00241C73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Обработки персональных данных, к которым применяется Политика, перечислены в разделе «Для чего мы обрабатываем Ваши персональные данные».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Обратите внимание, что наш сайт может содержать ссылки на ресурсы других поставщиков услуг, которые мы не контролируем и на которые не распространяется действие Политики.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Сбор персональных данных несовершеннолетних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 сайт не предназначен для обработки персональных данных несовершеннолетних. Если у Вас есть основания полагать, что несовершеннолетний предоставил нам свои персональные данные через сайт, то просим Вас сообщить нам об этом, написав на почту info@tyre4u.ru.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Для чего мы обрабатываем Ваши персональные данные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сайте осуществляется обработка Ваших персональных данных для достижения целей, описанных ниже. Просим Вас считать текст в каждом блоке с нумерацией «3.1.1. Название» считать текстом согласия на обработку персональных данных, информация </w:t>
      </w:r>
      <w:proofErr w:type="gramStart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отзыве</w:t>
      </w:r>
      <w:proofErr w:type="gramEnd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которого описана в п</w:t>
      </w:r>
      <w:r w:rsidRPr="00241C7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r w:rsidR="00241C73" w:rsidRPr="00241C7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5</w:t>
      </w:r>
      <w:r w:rsidRPr="00241C7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.9 и </w:t>
      </w:r>
      <w:r w:rsidR="00241C73" w:rsidRPr="00241C7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5</w:t>
      </w:r>
      <w:r w:rsidRPr="00241C7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.10.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3.1.1 Заявка на подбор шин и/или дисков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обработки персональных данных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Обработка входящей заявки на работы и услуги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Ваши персональные данные, которые обрабатываются для указанной цели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номер телефона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Какие действия мы можем совершать с Вашими персональными данными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Законные основания для обработки Ваших персональных данных: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согласие на обработку персональных данных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3.1.2 Обратная связь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обработки персональных данных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Обработка входящей заявки на работы и услуги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Ваши персональные данные, которые обрабатываются для указанной цели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как к вам обращаться; номер телефона; </w:t>
      </w:r>
      <w:proofErr w:type="spellStart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email</w:t>
      </w:r>
      <w:proofErr w:type="spellEnd"/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Какие действия мы можем совершать с Вашими персональными данными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Законные основания для обработки Ваших персональных данных: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согласие на обработку персональных данных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3.1.3 Запись на услугу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обработки персональных данных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Обработка входящей заявки на работы и услуги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Ваши персональные данные, которые обрабатываются для указанной цели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номер телефона; удобное время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Какие действия мы можем совершать с Вашими персональными данными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Законные основания для обработки Ваших персональных данных: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согласие на обработку персональных данных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3.1.4 Заказ обратного звонка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обработки персональных данных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Заказ обратного звонка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Ваши персональные данные, которые обрабатываются для указанной цели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номер телефона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Какие действия мы можем совершать с Вашими персональными данными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Законные основания для обработки Ваших персональных данных: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согласие на обработку персональных данных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3.1.5 Оформление заказа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обработки персональных данных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Заказ товара и оформление доставки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Ваши персональные данные, которые обрабатываются для указанной цели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имя; телефон; </w:t>
      </w:r>
      <w:proofErr w:type="spellStart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email</w:t>
      </w:r>
      <w:proofErr w:type="spellEnd"/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Какие действия мы можем совершать с Вашими персональными данными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Законные основания для обработки Ваших персональных данных: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согласие на обработку персональных данных</w:t>
      </w:r>
    </w:p>
    <w:p w:rsidR="00CF59F4" w:rsidRPr="00CF59F4" w:rsidRDefault="00CF59F4" w:rsidP="00241C7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F5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Сроки обработки Персональных данных</w:t>
      </w:r>
    </w:p>
    <w:p w:rsidR="00CF59F4" w:rsidRPr="00CF59F4" w:rsidRDefault="00CF59F4" w:rsidP="00241C7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</w:t>
      </w:r>
      <w:r w:rsidRPr="00CF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обрабатывае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 Ваши</w:t>
      </w:r>
      <w:r w:rsidRPr="00CF5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персональные данные только при наличии хотя бы одного из условий ниже в течение следующих сроков: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13"/>
        <w:gridCol w:w="5249"/>
      </w:tblGrid>
      <w:tr w:rsidR="00CF59F4" w:rsidRPr="00CF59F4" w:rsidTr="00CF59F4">
        <w:tc>
          <w:tcPr>
            <w:tcW w:w="0" w:type="auto"/>
            <w:vAlign w:val="center"/>
            <w:hideMark/>
          </w:tcPr>
          <w:p w:rsidR="00CF59F4" w:rsidRPr="00CF59F4" w:rsidRDefault="00CF59F4" w:rsidP="00241C73">
            <w:pPr>
              <w:pStyle w:val="a9"/>
              <w:jc w:val="both"/>
              <w:rPr>
                <w:b/>
                <w:lang w:eastAsia="ru-RU"/>
              </w:rPr>
            </w:pPr>
            <w:r w:rsidRPr="00CF59F4">
              <w:rPr>
                <w:b/>
                <w:lang w:eastAsia="ru-RU"/>
              </w:rPr>
              <w:t>Правовое основание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CF59F4" w:rsidRPr="00CF59F4" w:rsidRDefault="00CF59F4" w:rsidP="00241C73">
            <w:pPr>
              <w:pStyle w:val="a9"/>
              <w:jc w:val="both"/>
              <w:rPr>
                <w:b/>
                <w:lang w:eastAsia="ru-RU"/>
              </w:rPr>
            </w:pPr>
            <w:r w:rsidRPr="00CF59F4">
              <w:rPr>
                <w:b/>
                <w:lang w:eastAsia="ru-RU"/>
              </w:rPr>
              <w:t>Срок обработки и хранения персональных данных</w:t>
            </w:r>
          </w:p>
        </w:tc>
      </w:tr>
      <w:tr w:rsidR="00CF59F4" w:rsidRPr="00CF59F4" w:rsidTr="00CF59F4">
        <w:tc>
          <w:tcPr>
            <w:tcW w:w="0" w:type="auto"/>
            <w:vAlign w:val="center"/>
            <w:hideMark/>
          </w:tcPr>
          <w:p w:rsidR="00CF59F4" w:rsidRP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согласия субъекта персональных данных на обработку его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CF59F4" w:rsidRP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срока, на который было дано согласие на обработку персональных данных</w:t>
            </w:r>
          </w:p>
        </w:tc>
      </w:tr>
      <w:tr w:rsidR="00CF59F4" w:rsidRPr="00CF59F4" w:rsidTr="00CF59F4">
        <w:tc>
          <w:tcPr>
            <w:tcW w:w="0" w:type="auto"/>
            <w:vAlign w:val="center"/>
            <w:hideMark/>
          </w:tcPr>
          <w:p w:rsidR="00CF59F4" w:rsidRP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достижения целей, предусмотренных международным договором Российской Федерации или законом, для осуществления и выполнения </w:t>
            </w: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возложенных законодательством Российской Федерации на оператора функций, полномочий и обязанностей</w:t>
            </w:r>
          </w:p>
        </w:tc>
        <w:tc>
          <w:tcPr>
            <w:tcW w:w="0" w:type="auto"/>
            <w:vAlign w:val="center"/>
            <w:hideMark/>
          </w:tcPr>
          <w:p w:rsidR="00CF59F4" w:rsidRP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течение срока, установленного соответствующими международными договорами или законами</w:t>
            </w:r>
          </w:p>
        </w:tc>
      </w:tr>
      <w:tr w:rsidR="00CF59F4" w:rsidRPr="00CF59F4" w:rsidTr="00CF59F4">
        <w:tc>
          <w:tcPr>
            <w:tcW w:w="0" w:type="auto"/>
            <w:vAlign w:val="center"/>
            <w:hideMark/>
          </w:tcPr>
          <w:p w:rsidR="00CF59F4" w:rsidRP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необходимости обработки персональных данных, подлежащих опубликованию или обязательному раскрытию в соответствии с федеральным законом</w:t>
            </w:r>
          </w:p>
        </w:tc>
        <w:tc>
          <w:tcPr>
            <w:tcW w:w="0" w:type="auto"/>
            <w:vAlign w:val="center"/>
            <w:hideMark/>
          </w:tcPr>
          <w:p w:rsidR="00241C73" w:rsidRP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срока, установленного соответствующими законами</w:t>
            </w:r>
          </w:p>
        </w:tc>
      </w:tr>
      <w:tr w:rsidR="00CF59F4" w:rsidRPr="00CF59F4" w:rsidTr="00CF59F4">
        <w:tc>
          <w:tcPr>
            <w:tcW w:w="0" w:type="auto"/>
            <w:vAlign w:val="center"/>
            <w:hideMark/>
          </w:tcPr>
          <w:p w:rsidR="00CF59F4" w:rsidRP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</w:t>
            </w:r>
          </w:p>
        </w:tc>
        <w:tc>
          <w:tcPr>
            <w:tcW w:w="0" w:type="auto"/>
            <w:vAlign w:val="center"/>
            <w:hideMark/>
          </w:tcPr>
          <w:p w:rsidR="00CF59F4" w:rsidRP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срока, необходимо для исполнения соответствующего акта</w:t>
            </w:r>
          </w:p>
        </w:tc>
      </w:tr>
      <w:tr w:rsidR="00CF59F4" w:rsidRPr="00CF59F4" w:rsidTr="00CF59F4">
        <w:tc>
          <w:tcPr>
            <w:tcW w:w="0" w:type="auto"/>
            <w:vAlign w:val="center"/>
            <w:hideMark/>
          </w:tcPr>
          <w:p w:rsidR="00CF59F4" w:rsidRP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связи с участием лица в конституционном, гражданском, административном, уголовном судопроизводстве, судопроизводстве в арбитражных судах</w:t>
            </w:r>
          </w:p>
        </w:tc>
        <w:tc>
          <w:tcPr>
            <w:tcW w:w="0" w:type="auto"/>
            <w:vAlign w:val="center"/>
            <w:hideMark/>
          </w:tcPr>
          <w:p w:rsidR="00CF59F4" w:rsidRP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срока участия в соответствующем судопроизводстве, включая сроки обжалования (оспаривания) судебных актов, кроме случаев, когда более длительный срок обработки персональных данных установлен действующим законодательством Российской Федерации</w:t>
            </w:r>
          </w:p>
        </w:tc>
      </w:tr>
      <w:tr w:rsidR="00CF59F4" w:rsidRPr="00CF59F4" w:rsidTr="00CF59F4">
        <w:tc>
          <w:tcPr>
            <w:tcW w:w="0" w:type="auto"/>
            <w:vAlign w:val="center"/>
            <w:hideMark/>
          </w:tcPr>
          <w:p w:rsidR="00CF59F4" w:rsidRP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исполнения договора, стороной которого либо выгодоприобретателем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</w:t>
            </w:r>
          </w:p>
        </w:tc>
        <w:tc>
          <w:tcPr>
            <w:tcW w:w="0" w:type="auto"/>
            <w:vAlign w:val="center"/>
            <w:hideMark/>
          </w:tcPr>
          <w:p w:rsidR="00CF59F4" w:rsidRP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срока действия такого договора, кроме случаев, когда более длительный срок обработки персональных данных установлен действующим законодательством Российской Федерации</w:t>
            </w:r>
          </w:p>
        </w:tc>
      </w:tr>
      <w:tr w:rsidR="00CF59F4" w:rsidRPr="00CF59F4" w:rsidTr="00CF59F4">
        <w:tc>
          <w:tcPr>
            <w:tcW w:w="0" w:type="auto"/>
            <w:vAlign w:val="center"/>
            <w:hideMark/>
          </w:tcPr>
          <w:p w:rsidR="00CF59F4" w:rsidRP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      </w:r>
          </w:p>
        </w:tc>
        <w:tc>
          <w:tcPr>
            <w:tcW w:w="0" w:type="auto"/>
            <w:vAlign w:val="center"/>
            <w:hideMark/>
          </w:tcPr>
          <w:p w:rsidR="00CF59F4" w:rsidRP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момента, когда получение согласия субъекта персональных данных станет возможным или когда соответствующие основания, угрожающие жизни, здоровью или иным жизненно важным интересам, отпадут (в зависимости от того, какое обстоятельство наступит раньше)</w:t>
            </w:r>
          </w:p>
        </w:tc>
      </w:tr>
      <w:tr w:rsidR="00CF59F4" w:rsidRPr="00CF59F4" w:rsidTr="00CF59F4">
        <w:tc>
          <w:tcPr>
            <w:tcW w:w="0" w:type="auto"/>
            <w:vAlign w:val="center"/>
            <w:hideMark/>
          </w:tcPr>
          <w:p w:rsidR="00CF59F4" w:rsidRP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осуществления прав и законных интересов оператора или третьих лиц при условии, что при этом не нарушаются права и свободы субъекта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срока, необходимого для осуществления прав и обеспечения законных интересов</w:t>
            </w:r>
            <w:r w:rsid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F59F4" w:rsidRPr="00241C73" w:rsidRDefault="00CF59F4" w:rsidP="00241C73">
            <w:pPr>
              <w:pStyle w:val="a9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C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Конкретный срок определяется Обществом с учетом положений настоящей Политики, внутренних документов и локальных нормативных актов Общества, а также принципов обработки персональных данных и требований действующего законодательства Российской Федерации, в том числе в части прекращения обработки персональных данных при достижении конкретных, заранее определенных и законных целей такой обработки</w:t>
            </w:r>
          </w:p>
        </w:tc>
      </w:tr>
    </w:tbl>
    <w:p w:rsidR="0013530E" w:rsidRPr="0013530E" w:rsidRDefault="0013530E" w:rsidP="00241C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Обработка персональных данных прекращается при достижении целей такой обработки, а также по истечении срока, предусмотренного Законодательством РФ, договором или согласием Субъекта персональных данных на обработку его персональных данных. В случае отзыва Субъектом персональных данных согласия на обработку его персональных данных и/или требования о прекращении обработки персональных данных </w:t>
      </w:r>
      <w:r w:rsidRPr="00D00C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</w:t>
      </w:r>
      <w:r w:rsidRPr="00135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3530E" w:rsidRPr="0013530E" w:rsidRDefault="0013530E" w:rsidP="00241C73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5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отсутствия у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Оператора</w:t>
      </w:r>
      <w:r w:rsidRPr="00135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правовых оснований на обработку персональных данных (условий обработки персональных данных)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Оператор</w:t>
      </w:r>
      <w:r w:rsidRPr="00135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производит уничтожение персональных данных или обеспечивает их уничтожение (если обработка персональных данных осуществляется лицом, действующим по поручению </w:t>
      </w:r>
      <w:r w:rsidR="00241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Оператора</w:t>
      </w:r>
      <w:r w:rsidRPr="00135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Уничтожение производится посредством осуществления действий, в результате которых становится невозможным восстановить содержание персональных данных и/или в результате которых уничтожаются Материальные носители персональных данных. По результатам проведенного уничтожения составляется акт об уничтожении персональных данных и формируется запись в электронном журнале регистрации событий </w:t>
      </w:r>
      <w:r w:rsidR="00241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Оператора</w:t>
      </w:r>
      <w:r w:rsidRPr="001353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соответствии с требованиями, установленными Надзорным органом, к документированию уничтожения персональных данных, или, в случае утраты силы, признания недействующим указанных требований полностью или в части, в соответствии с положениями Законодательства РФ.</w:t>
      </w:r>
    </w:p>
    <w:p w:rsidR="00A35446" w:rsidRPr="00A35446" w:rsidRDefault="00241C73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Каковы Ваши права?</w:t>
      </w:r>
    </w:p>
    <w:p w:rsidR="00A35446" w:rsidRPr="00A35446" w:rsidRDefault="00241C73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5</w:t>
      </w:r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.1. Общая информация о Ваших правах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152-ФЗ, Вы имеете следующие права при обработке персональных данных:</w:t>
      </w:r>
    </w:p>
    <w:p w:rsidR="00A35446" w:rsidRPr="00A35446" w:rsidRDefault="00A35446" w:rsidP="00241C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доступ к персональным данным;</w:t>
      </w:r>
    </w:p>
    <w:p w:rsidR="00A35446" w:rsidRPr="00A35446" w:rsidRDefault="00A35446" w:rsidP="00241C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уточнение персональных данных;</w:t>
      </w:r>
    </w:p>
    <w:p w:rsidR="00A35446" w:rsidRPr="00A35446" w:rsidRDefault="00A35446" w:rsidP="00241C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обжалование наших действий или нашего бездействия;</w:t>
      </w:r>
    </w:p>
    <w:p w:rsidR="00A35446" w:rsidRPr="00A35446" w:rsidRDefault="00A35446" w:rsidP="00241C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обжалование решений, принятых на основании исключительно автоматизированной обработки их персональных данных;</w:t>
      </w:r>
    </w:p>
    <w:p w:rsidR="00A35446" w:rsidRPr="00A35446" w:rsidRDefault="00A35446" w:rsidP="00241C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отзыв согласия.</w:t>
      </w:r>
    </w:p>
    <w:p w:rsidR="00A35446" w:rsidRPr="00A35446" w:rsidRDefault="00241C73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.2. Запрос дополнительной информации для идентификации субъекта персональных данных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реализации Ваших прав мы можем запрашивать дополнительную информацию, которая позволит нам достоверно идентифицировать Вас. Такая информация будет требоваться в редких случаях.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стараемся запрашивать минимально необходимый состав дополнительной информации для Вашей идентификации.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не сможем реализовать Ваши права, если в ответ на наш запрос вы не предоставите дополнительную информацию для Вашей идентификации.</w:t>
      </w:r>
    </w:p>
    <w:p w:rsidR="00A35446" w:rsidRPr="00A35446" w:rsidRDefault="00241C73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.3. Условия предоставления информации по Вашим правам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Информация, связанная с реализацией Ваших прав, предоставляется бесплатно. Если Ваш запрос является явно необоснованным или чрезмерным, в частности из-за его повторяющегося характера, мы можем отказаться от ответа, либо взимать плату за предоставление запрашиваемой информации.</w:t>
      </w:r>
    </w:p>
    <w:p w:rsidR="00A35446" w:rsidRPr="00A35446" w:rsidRDefault="00241C73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.4. Право на доступ к Вашим персональным данным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имеете право получить от нас достоверную информацию об обработке Ваших персональных данных, и, если это возможно, доступ к персональным данным и к следующей информации:</w:t>
      </w:r>
    </w:p>
    <w:p w:rsidR="00A35446" w:rsidRPr="00A35446" w:rsidRDefault="00A35446" w:rsidP="00241C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подтверждение факта обработки персональных данных оператором;</w:t>
      </w:r>
    </w:p>
    <w:p w:rsidR="00A35446" w:rsidRPr="00A35446" w:rsidRDefault="00A35446" w:rsidP="00241C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основания и цели обработки персональных данных;</w:t>
      </w:r>
    </w:p>
    <w:p w:rsidR="00A35446" w:rsidRPr="00A35446" w:rsidRDefault="00A35446" w:rsidP="00241C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и применяемые оператором способы обработки персональных данных;</w:t>
      </w:r>
    </w:p>
    <w:p w:rsidR="00A35446" w:rsidRPr="00A35446" w:rsidRDefault="00A35446" w:rsidP="00241C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A35446" w:rsidRPr="00A35446" w:rsidRDefault="00A35446" w:rsidP="00241C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обрабатываемые персональные данные, относящиеся к Вам, источник их получения;</w:t>
      </w:r>
    </w:p>
    <w:p w:rsidR="00A35446" w:rsidRPr="00A35446" w:rsidRDefault="00A35446" w:rsidP="00241C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обработки персональных данных, в том числе сроки их хранения;</w:t>
      </w:r>
    </w:p>
    <w:p w:rsidR="00A35446" w:rsidRPr="00A35446" w:rsidRDefault="00A35446" w:rsidP="00241C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осуществления Вами своих прав согласно 152-ФЗ;</w:t>
      </w:r>
    </w:p>
    <w:p w:rsidR="00A35446" w:rsidRPr="00A35446" w:rsidRDefault="00A35446" w:rsidP="00241C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об осуществленной или о предполагаемой трансграничной передаче данных;</w:t>
      </w:r>
    </w:p>
    <w:p w:rsidR="00A35446" w:rsidRPr="00A35446" w:rsidRDefault="00A35446" w:rsidP="00241C7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</w:t>
      </w:r>
    </w:p>
    <w:p w:rsidR="00A35446" w:rsidRPr="00A35446" w:rsidRDefault="00241C73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.5. Право на уточнение Ваших персональных данных</w:t>
      </w:r>
    </w:p>
    <w:p w:rsidR="00241C73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принимаем усилия, направленные на то, чтобы выявлять неточные, неполные или устаревшие данные.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данные являются неточными, неполными или устаревшими, вы имеете право потребовать от нас исправления данных, касающихся Вас, без лишнего промедления.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исправления Ваших персональных данных мы уведомим Вас об этом.</w:t>
      </w:r>
    </w:p>
    <w:p w:rsidR="00A35446" w:rsidRPr="00A35446" w:rsidRDefault="00241C73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.6. Право на обжалование наших действий или нашего бездействия</w:t>
      </w:r>
    </w:p>
    <w:p w:rsidR="00241C73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имеете право возражать против обработки своих персональных данных в ответ на наши действия или наше бездействия.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этого вы можете обратиться в территориальный орган </w:t>
      </w:r>
      <w:proofErr w:type="spellStart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Роскомнадзора</w:t>
      </w:r>
      <w:proofErr w:type="spellEnd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своем регионе.</w:t>
      </w:r>
    </w:p>
    <w:p w:rsidR="00A35446" w:rsidRPr="00A35446" w:rsidRDefault="00241C73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5</w:t>
      </w:r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.7. Право на обжалование решений, принятых на основании исключительно автоматизированной обработки персональных данных</w:t>
      </w:r>
    </w:p>
    <w:p w:rsidR="00241C73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имеете право не подвергаться решению, основанному исключительно на автоматизированной обработке, включая профилирование, которое влечет за собой юридические последствия в отношении Вас или аналогичным образом существенно влияет на Вас.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вправе обратиться к нам для обжалования наших действий при принятии нами решений на основании исключительно автоматизированной обработки их персональных данных, если такие имеются.</w:t>
      </w:r>
    </w:p>
    <w:p w:rsidR="00A35446" w:rsidRPr="00A35446" w:rsidRDefault="00241C73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.8. Право на отзыв согласия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Ваши данные обрабатываются на основании согласия, то вы имеете право отозвать его.</w:t>
      </w:r>
    </w:p>
    <w:p w:rsidR="00A35446" w:rsidRPr="00A35446" w:rsidRDefault="00241C73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.9. Как Вы можете реализовать свои права?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реализации Ваших прав нами представлены несколько способов:</w:t>
      </w:r>
    </w:p>
    <w:p w:rsidR="00A35446" w:rsidRPr="00A35446" w:rsidRDefault="00A35446" w:rsidP="00241C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написать запрос на наш адрес 150064, Ярославская </w:t>
      </w:r>
      <w:proofErr w:type="spellStart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</w:t>
      </w:r>
      <w:proofErr w:type="spellEnd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 Ярославль, </w:t>
      </w:r>
      <w:proofErr w:type="spellStart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</w:t>
      </w:r>
      <w:proofErr w:type="spellEnd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Промышленная, д 2К, </w:t>
      </w:r>
      <w:proofErr w:type="spellStart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</w:t>
      </w:r>
      <w:proofErr w:type="spellEnd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13, указав в нем сведения о документе, удостоверяющем Вашу личность или личность Вашего представителя (тип документа, серия и номер, кем и когда выдан), Ваше ФИО или ФИО представителя, информацию о взаимоотношениях с Вами, которые будут подтверждать факт обработки персональных данных нами, Вашу подпись или подпись Вашего представителя. Такой запрос может быть направлен на нашу электронную почту в форме электронного документа, подписанного согласно законодательства Российской Федерации об электронной подписи;</w:t>
      </w:r>
    </w:p>
    <w:p w:rsidR="00A35446" w:rsidRPr="00A35446" w:rsidRDefault="00A35446" w:rsidP="00241C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вы можете обратиться напрямую к нам по электронной почте info@tyre4u.ru</w:t>
      </w:r>
    </w:p>
    <w:p w:rsidR="00A35446" w:rsidRPr="00A35446" w:rsidRDefault="00241C73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.10. Как и когда мы не можем реализовать Ваши права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можем ограничить объем наших обязательств и Ваших прав (на доступ к данным, их уточнение, блокирование или удаление), в следующих случаях:</w:t>
      </w:r>
    </w:p>
    <w:p w:rsidR="00A35446" w:rsidRPr="00A35446" w:rsidRDefault="00A35446" w:rsidP="00241C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A35446" w:rsidRPr="00A35446" w:rsidRDefault="00A35446" w:rsidP="00241C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A35446" w:rsidRPr="00A35446" w:rsidRDefault="00A35446" w:rsidP="00241C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A35446" w:rsidRPr="00A35446" w:rsidRDefault="00A35446" w:rsidP="00241C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A35446" w:rsidRPr="00A35446" w:rsidRDefault="00A35446" w:rsidP="00241C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A35446" w:rsidRPr="00A35446" w:rsidRDefault="00A35446" w:rsidP="00241C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мы имеем законные основания для продолжения обработки Ваших персональных данных.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реализации некоторых прав существуют особые условия, без выполнения которых право не может быть реализовано.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мы не можем реализовать Ваше право по Вашему запросу, то мы пишем Вам мотивированный отказ.</w:t>
      </w:r>
    </w:p>
    <w:p w:rsidR="00A35446" w:rsidRPr="00A35446" w:rsidRDefault="00241C73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Cookie</w:t>
      </w:r>
      <w:proofErr w:type="spellEnd"/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автоматическое </w:t>
      </w:r>
      <w:proofErr w:type="spellStart"/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логирование</w:t>
      </w:r>
      <w:proofErr w:type="spellEnd"/>
    </w:p>
    <w:p w:rsidR="00241C73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Файлы </w:t>
      </w:r>
      <w:proofErr w:type="spellStart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</w:t>
      </w:r>
      <w:proofErr w:type="spellEnd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являются одной из технологий, которые мы используем для автоматического сбора информации и улучшения качества контента. Файл </w:t>
      </w:r>
      <w:proofErr w:type="spellStart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</w:t>
      </w:r>
      <w:proofErr w:type="spellEnd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это небольшой текстовый файл, который хранится 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устройстве (компьютере, планшете, смартфоне и т.д.) и содержит информацию о Вашей активности в Интернете.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Также, как и большинство других информационных ресурсов организаций, наши веб-серверы и системы безопасности время от времени хранят некоторые временные технические данные в своих лог-файлах.</w:t>
      </w:r>
    </w:p>
    <w:p w:rsidR="00A00450" w:rsidRPr="00A00450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на сайте происходит сбор и обработка обезличенных данных о посетителях с помощью сервисов интер</w:t>
      </w:r>
      <w:r w:rsidR="00A00450"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нет-статистики (Яндекс Метрика и других).</w:t>
      </w:r>
      <w:r w:rsidR="00A00450" w:rsidRPr="00A00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00450" w:rsidRPr="00A00450" w:rsidRDefault="00A00450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Продолжая пользоваться этим сайтом, вы соглашаетесь на использование </w:t>
      </w:r>
      <w:proofErr w:type="spellStart"/>
      <w:r w:rsidRPr="00A00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</w:t>
      </w:r>
      <w:proofErr w:type="spellEnd"/>
      <w:r w:rsidRPr="00A00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обработку данных в соответствии с Политикой сайта в области обработки и защиты персональных данных.</w:t>
      </w:r>
    </w:p>
    <w:p w:rsidR="00A35446" w:rsidRDefault="00A00450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не хотите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чтобы мы</w:t>
      </w:r>
      <w:r w:rsidRPr="00A00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али</w:t>
      </w:r>
      <w:r w:rsidRPr="00A00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00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-файлы</w:t>
      </w:r>
      <w:r w:rsidRPr="00A00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вы можете отключить их в настройках безопасности вашего браузера. Отключение </w:t>
      </w:r>
      <w:proofErr w:type="spellStart"/>
      <w:r w:rsidRPr="00A00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</w:t>
      </w:r>
      <w:proofErr w:type="spellEnd"/>
      <w:r w:rsidRPr="00A00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следует выполн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A00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 для каждого браузера и устройства, с помощью которого осуществляется вход на сайт.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00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Обратите внимание, что в случае, если использование сайтом </w:t>
      </w:r>
      <w:proofErr w:type="spellStart"/>
      <w:r w:rsidRPr="00A00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</w:t>
      </w:r>
      <w:proofErr w:type="spellEnd"/>
      <w:r w:rsidRPr="00A00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-файлов отключено, некоторые возможности и услуги сайта могут быть недоступны.</w:t>
      </w:r>
    </w:p>
    <w:p w:rsidR="00A35446" w:rsidRPr="00A35446" w:rsidRDefault="00241C73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Безопасность данных</w:t>
      </w:r>
    </w:p>
    <w:p w:rsid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Персональные данные, которые мы собираем и храним, считаются конфиденциальной информацией. Они защищены от потери, изменения или несанкционированного доступа согласно </w:t>
      </w:r>
      <w:proofErr w:type="gramStart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законодательству Российской Федерации</w:t>
      </w:r>
      <w:proofErr w:type="gramEnd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области персональных данных. Для этого мы применяем технические средства и организационные меры. Мы постоянно совершенствуем наши системы защиты данных.</w:t>
      </w:r>
    </w:p>
    <w:p w:rsidR="00F73677" w:rsidRDefault="00F73677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3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A35446" w:rsidRPr="00A35446" w:rsidRDefault="00241C73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</w:t>
      </w:r>
      <w:r w:rsid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r w:rsidR="009A47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</w:t>
      </w:r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ранение персональных данных</w:t>
      </w:r>
    </w:p>
    <w:p w:rsidR="00A35446" w:rsidRPr="00A35446" w:rsidRDefault="00A35446" w:rsidP="00241C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Хранение, комплектование, учет и использование содержащих персональные данные документов организуется в форме обособленного архива Оператора.</w:t>
      </w:r>
    </w:p>
    <w:p w:rsidR="00A35446" w:rsidRPr="00A35446" w:rsidRDefault="00A35446" w:rsidP="00241C7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Хранение персональных данных осуществля</w:t>
      </w:r>
      <w:r w:rsidR="009A4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поручителем</w:t>
      </w:r>
      <w:proofErr w:type="gramEnd"/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которому является субъект персональных данных. Обрабатываемые персональные данные </w:t>
      </w:r>
      <w:r w:rsidR="009A4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уничтожаются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либо обезличива</w:t>
      </w:r>
      <w:r w:rsidR="009A47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ются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35446" w:rsidRPr="00A35446" w:rsidRDefault="00241C73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Изменение политики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оставляем за собой право вносить изменения в нашу Политику в любое время. Мы просим Вас регулярно просматривать все обновления нашей Политики. Мы будем направлять уведомления об изменениях Политики в случае, если такие изменения являются существенными, всеми доступными нам способами.</w:t>
      </w:r>
    </w:p>
    <w:p w:rsidR="00A35446" w:rsidRPr="00A35446" w:rsidRDefault="00241C73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</w:t>
      </w:r>
      <w:r w:rsidR="00A35446" w:rsidRPr="00A354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Контакты</w:t>
      </w:r>
    </w:p>
    <w:p w:rsidR="00A35446" w:rsidRPr="00A35446" w:rsidRDefault="00A35446" w:rsidP="00241C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Ваше внимание, что указанные в данном пункте контакты используются только для взаимодействия по вопросам обработки и защиты Ваших персональных данных. Обращения, направленные Вами по указанным в Политике контактам, не связанные с защитой данных, не будут рассмотрены. Для вопросов, связанных с обработкой и защитой персональных данных, вы можете обратиться напрямую к нашему ответственному за организацию обработку: Барабанов Владимир Анатольевич, info@tyre4u.ru</w:t>
      </w:r>
    </w:p>
    <w:p w:rsidR="00F55027" w:rsidRPr="00A35446" w:rsidRDefault="00A35446" w:rsidP="00241C73">
      <w:pPr>
        <w:spacing w:before="100" w:beforeAutospacing="1" w:after="100" w:afterAutospacing="1" w:line="240" w:lineRule="auto"/>
        <w:jc w:val="both"/>
      </w:pP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Последнее обновление: </w:t>
      </w:r>
      <w:r w:rsidR="00241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07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.1</w:t>
      </w:r>
      <w:r w:rsidR="00241C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A354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.2023</w:t>
      </w:r>
    </w:p>
    <w:sectPr w:rsidR="00F55027" w:rsidRPr="00A35446" w:rsidSect="00F736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7FEE"/>
    <w:multiLevelType w:val="multilevel"/>
    <w:tmpl w:val="5E72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26AD0"/>
    <w:multiLevelType w:val="multilevel"/>
    <w:tmpl w:val="03DA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B3DEE"/>
    <w:multiLevelType w:val="multilevel"/>
    <w:tmpl w:val="1E0A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E6D56"/>
    <w:multiLevelType w:val="multilevel"/>
    <w:tmpl w:val="B666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F10CE"/>
    <w:multiLevelType w:val="multilevel"/>
    <w:tmpl w:val="E03A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16C08"/>
    <w:multiLevelType w:val="multilevel"/>
    <w:tmpl w:val="8BF2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F722A"/>
    <w:multiLevelType w:val="multilevel"/>
    <w:tmpl w:val="F5F0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D11D47"/>
    <w:multiLevelType w:val="multilevel"/>
    <w:tmpl w:val="4E26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3C2D74"/>
    <w:multiLevelType w:val="multilevel"/>
    <w:tmpl w:val="0428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6319A"/>
    <w:multiLevelType w:val="multilevel"/>
    <w:tmpl w:val="2954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2D5460"/>
    <w:multiLevelType w:val="hybridMultilevel"/>
    <w:tmpl w:val="4628F6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3AB3462"/>
    <w:multiLevelType w:val="multilevel"/>
    <w:tmpl w:val="C08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27"/>
    <w:rsid w:val="0013530E"/>
    <w:rsid w:val="00241C73"/>
    <w:rsid w:val="009A47EC"/>
    <w:rsid w:val="00A00450"/>
    <w:rsid w:val="00A35446"/>
    <w:rsid w:val="00CF59F4"/>
    <w:rsid w:val="00F302EA"/>
    <w:rsid w:val="00F55027"/>
    <w:rsid w:val="00F7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2CCA"/>
  <w15:chartTrackingRefBased/>
  <w15:docId w15:val="{E8298069-0746-4CA2-A1CF-0AC6571A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550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50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5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0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446"/>
    <w:rPr>
      <w:rFonts w:ascii="Segoe UI" w:hAnsi="Segoe UI" w:cs="Segoe UI"/>
      <w:sz w:val="18"/>
      <w:szCs w:val="18"/>
    </w:rPr>
  </w:style>
  <w:style w:type="paragraph" w:customStyle="1" w:styleId="2">
    <w:name w:val="Заголовок2"/>
    <w:basedOn w:val="a"/>
    <w:rsid w:val="00A3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5446"/>
    <w:pPr>
      <w:ind w:left="720"/>
      <w:contextualSpacing/>
    </w:pPr>
  </w:style>
  <w:style w:type="table" w:styleId="a8">
    <w:name w:val="Table Grid"/>
    <w:basedOn w:val="a1"/>
    <w:uiPriority w:val="39"/>
    <w:rsid w:val="00CF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F5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A"/>
            <w:right w:val="none" w:sz="0" w:space="0" w:color="auto"/>
          </w:divBdr>
        </w:div>
        <w:div w:id="2042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A"/>
            <w:right w:val="none" w:sz="0" w:space="0" w:color="auto"/>
          </w:divBdr>
        </w:div>
        <w:div w:id="900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ARDOS</dc:creator>
  <cp:keywords/>
  <dc:description/>
  <cp:lastModifiedBy>ARDOS</cp:lastModifiedBy>
  <cp:revision>3</cp:revision>
  <cp:lastPrinted>2023-10-31T12:33:00Z</cp:lastPrinted>
  <dcterms:created xsi:type="dcterms:W3CDTF">2023-12-07T10:23:00Z</dcterms:created>
  <dcterms:modified xsi:type="dcterms:W3CDTF">2023-12-07T10:24:00Z</dcterms:modified>
</cp:coreProperties>
</file>